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jc w:val="center"/>
      </w:pPr>
      <w:r>
        <w:rPr>
          <w:rFonts w:ascii="Sarabun" w:hAnsi="Sarabun" w:cs="Sarabun"/>
          <w:b/>
          <w:sz w:val="32"/>
        </w:rPr>
        <w:t>LOAN AGREEMENT / สัญญากู้ยืมเงิน</w:t>
      </w:r>
    </w:p>
    <w:p>
      <w:pPr>
        <w:spacing w:after="40"/>
        <w:jc w:val="center"/>
      </w:pPr>
      <w:r>
        <w:rPr>
          <w:rFonts w:ascii="Sarabun" w:hAnsi="Sarabun" w:cs="Sarabun"/>
          <w:b w:val="0"/>
          <w:sz w:val="20"/>
        </w:rPr>
        <w:t>Governed by the Civil and Commercial Code of Thailand, Sections 650–656</w:t>
      </w:r>
    </w:p>
    <w:p>
      <w:pPr>
        <w:spacing w:after="280"/>
        <w:jc w:val="center"/>
      </w:pPr>
      <w:r>
        <w:rPr>
          <w:rFonts w:ascii="Sarabun" w:hAnsi="Sarabun" w:cs="Sarabun"/>
          <w:b w:val="0"/>
          <w:sz w:val="20"/>
        </w:rPr>
        <w:t>อยู่ภายใต้บังคับของประมวลกฎหมายแพ่งและพาณิชย์ มาตรา ๖๕๐–๖๕๖</w:t>
      </w:r>
    </w:p>
    <w:p>
      <w:pPr>
        <w:spacing w:after="80"/>
      </w:pPr>
      <w:r>
        <w:rPr>
          <w:rFonts w:ascii="Sarabun" w:hAnsi="Sarabun" w:cs="Sarabun"/>
          <w:b w:val="0"/>
          <w:sz w:val="22"/>
        </w:rPr>
        <w:t>This Loan Agreement (the “Agreement”) is made and entered into on this _____ day of _______________, _______ (the “Execution Date”) at _____________________________, Thailand, by and between:</w:t>
      </w:r>
    </w:p>
    <w:p>
      <w:pPr>
        <w:spacing w:after="240"/>
      </w:pPr>
      <w:r>
        <w:rPr>
          <w:rFonts w:ascii="Sarabun" w:hAnsi="Sarabun" w:cs="Sarabun"/>
          <w:b w:val="0"/>
          <w:sz w:val="22"/>
        </w:rPr>
        <w:t>สัญญากู้ยืมเงินฉบับนี้ (“สัญญา”) ทำขึ้นเมื่อวันที่ _____ เดือน _____________ พ.ศ. ________ (“วันที่ทำสัญญา”) ณ _____________________________ ประเทศไทย โดยและระหว่าง:</w:t>
      </w:r>
    </w:p>
    <w:p>
      <w:pPr>
        <w:spacing w:after="80"/>
      </w:pPr>
      <w:r>
        <w:rPr>
          <w:rFonts w:ascii="Sarabun" w:hAnsi="Sarabun" w:cs="Sarabun"/>
          <w:b/>
          <w:sz w:val="22"/>
        </w:rPr>
        <w:t>(1) THE LENDER / ผู้ให้กู้</w:t>
      </w:r>
    </w:p>
    <w:p>
      <w:pPr>
        <w:spacing w:after="40"/>
      </w:pPr>
      <w:r>
        <w:rPr>
          <w:rFonts w:ascii="Sarabun" w:hAnsi="Sarabun" w:cs="Sarabun"/>
          <w:b w:val="0"/>
          <w:sz w:val="22"/>
        </w:rPr>
        <w:t>Name / ชื่อ-นามสกุล: __________________________________________________________</w:t>
      </w:r>
    </w:p>
    <w:p>
      <w:pPr>
        <w:spacing w:after="40"/>
      </w:pPr>
      <w:r>
        <w:rPr>
          <w:rFonts w:ascii="Sarabun" w:hAnsi="Sarabun" w:cs="Sarabun"/>
          <w:b w:val="0"/>
          <w:sz w:val="22"/>
        </w:rPr>
        <w:t>Date of birth / วันเกิด: ___________________   Nationality / สัญชาติ: ___________________</w:t>
      </w:r>
    </w:p>
    <w:p>
      <w:pPr>
        <w:spacing w:after="40"/>
      </w:pPr>
      <w:r>
        <w:rPr>
          <w:rFonts w:ascii="Sarabun" w:hAnsi="Sarabun" w:cs="Sarabun"/>
          <w:b w:val="0"/>
          <w:sz w:val="22"/>
        </w:rPr>
        <w:t>Passport / Thai ID No. / หมายเลขหนังสือเดินทาง หรือบัตรประจำตัวประชาชน: ____________________________</w:t>
      </w:r>
    </w:p>
    <w:p>
      <w:pPr>
        <w:spacing w:after="40"/>
      </w:pPr>
      <w:r>
        <w:rPr>
          <w:rFonts w:ascii="Sarabun" w:hAnsi="Sarabun" w:cs="Sarabun"/>
          <w:b w:val="0"/>
          <w:sz w:val="22"/>
        </w:rPr>
        <w:t>Residing at / ที่อยู่: ___________________________________________________________</w:t>
      </w:r>
    </w:p>
    <w:p>
      <w:pPr>
        <w:spacing w:after="200"/>
      </w:pPr>
      <w:r>
        <w:rPr>
          <w:rFonts w:ascii="Sarabun" w:hAnsi="Sarabun" w:cs="Sarabun"/>
          <w:b w:val="0"/>
          <w:sz w:val="22"/>
        </w:rPr>
        <w:t>(hereinafter referred to as the “LENDER” / ซึ่งต่อไปในสัญญานี้เรียกว่า “ผู้ให้กู้”),</w:t>
      </w:r>
    </w:p>
    <w:p>
      <w:pPr>
        <w:spacing w:after="200"/>
        <w:jc w:val="center"/>
      </w:pPr>
      <w:r>
        <w:rPr>
          <w:rFonts w:ascii="Sarabun" w:hAnsi="Sarabun" w:cs="Sarabun"/>
          <w:b/>
          <w:sz w:val="22"/>
        </w:rPr>
        <w:t>-AND- / และ</w:t>
      </w:r>
    </w:p>
    <w:p>
      <w:pPr>
        <w:spacing w:after="80"/>
      </w:pPr>
      <w:r>
        <w:rPr>
          <w:rFonts w:ascii="Sarabun" w:hAnsi="Sarabun" w:cs="Sarabun"/>
          <w:b/>
          <w:sz w:val="22"/>
        </w:rPr>
        <w:t>(2) THE BORROWER / ผู้กู้</w:t>
      </w:r>
    </w:p>
    <w:p>
      <w:pPr>
        <w:spacing w:after="40"/>
      </w:pPr>
      <w:r>
        <w:rPr>
          <w:rFonts w:ascii="Sarabun" w:hAnsi="Sarabun" w:cs="Sarabun"/>
          <w:b w:val="0"/>
          <w:sz w:val="22"/>
        </w:rPr>
        <w:t>Name / ชื่อ-นามสกุล: __________________________________________________________</w:t>
      </w:r>
    </w:p>
    <w:p>
      <w:pPr>
        <w:spacing w:after="40"/>
      </w:pPr>
      <w:r>
        <w:rPr>
          <w:rFonts w:ascii="Sarabun" w:hAnsi="Sarabun" w:cs="Sarabun"/>
          <w:b w:val="0"/>
          <w:sz w:val="22"/>
        </w:rPr>
        <w:t>Date of birth / วันเกิด: ___________________   Nationality / สัญชาติ: ___________________</w:t>
      </w:r>
    </w:p>
    <w:p>
      <w:pPr>
        <w:spacing w:after="40"/>
      </w:pPr>
      <w:r>
        <w:rPr>
          <w:rFonts w:ascii="Sarabun" w:hAnsi="Sarabun" w:cs="Sarabun"/>
          <w:b w:val="0"/>
          <w:sz w:val="22"/>
        </w:rPr>
        <w:t>Passport / Thai ID No. / หมายเลขหนังสือเดินทาง หรือบัตรประจำตัวประชาชน: ____________________________</w:t>
      </w:r>
    </w:p>
    <w:p>
      <w:pPr>
        <w:spacing w:after="40"/>
      </w:pPr>
      <w:r>
        <w:rPr>
          <w:rFonts w:ascii="Sarabun" w:hAnsi="Sarabun" w:cs="Sarabun"/>
          <w:b w:val="0"/>
          <w:sz w:val="22"/>
        </w:rPr>
        <w:t>Residing at / ที่อยู่: ___________________________________________________________</w:t>
      </w:r>
    </w:p>
    <w:p>
      <w:pPr>
        <w:spacing w:after="240"/>
      </w:pPr>
      <w:r>
        <w:rPr>
          <w:rFonts w:ascii="Sarabun" w:hAnsi="Sarabun" w:cs="Sarabun"/>
          <w:b w:val="0"/>
          <w:sz w:val="22"/>
        </w:rPr>
        <w:t>(hereinafter referred to as the “BORROWER” / ซึ่งต่อไปในสัญญานี้เรียกว่า “ผู้กู้”).</w:t>
      </w:r>
    </w:p>
    <w:p>
      <w:pPr>
        <w:spacing w:after="80"/>
      </w:pPr>
      <w:r>
        <w:rPr>
          <w:rFonts w:ascii="Sarabun" w:hAnsi="Sarabun" w:cs="Sarabun"/>
          <w:b w:val="0"/>
          <w:sz w:val="22"/>
        </w:rPr>
        <w:t>The LENDER and the BORROWER are collectively referred to as the “Parties” and individually as a “Party”.</w:t>
      </w:r>
    </w:p>
    <w:p>
      <w:pPr>
        <w:spacing w:after="280"/>
      </w:pPr>
      <w:r>
        <w:rPr>
          <w:rFonts w:ascii="Sarabun" w:hAnsi="Sarabun" w:cs="Sarabun"/>
          <w:b w:val="0"/>
          <w:sz w:val="22"/>
        </w:rPr>
        <w:t>ผู้ให้กู้และผู้กู้ ซึ่งต่อไปในสัญญานี้เรียกรวมกันว่า “คู่สัญญาทั้งสองฝ่าย” และเรียกแยกว่า “ฝ่ายหนึ่งฝ่ายใด”</w:t>
      </w:r>
    </w:p>
    <w:p>
      <w:pPr>
        <w:spacing w:after="80"/>
      </w:pPr>
      <w:r>
        <w:rPr>
          <w:rFonts w:ascii="Sarabun" w:hAnsi="Sarabun" w:cs="Sarabun"/>
          <w:b w:val="0"/>
          <w:sz w:val="22"/>
        </w:rPr>
        <w:t>WHEREAS the LENDER has agreed to lend, and the BORROWER has agreed to borrow, the principal sum specified below on the terms and conditions set out in this Agreement.</w:t>
      </w:r>
    </w:p>
    <w:p>
      <w:pPr>
        <w:spacing w:after="280"/>
      </w:pPr>
      <w:r>
        <w:rPr>
          <w:rFonts w:ascii="Sarabun" w:hAnsi="Sarabun" w:cs="Sarabun"/>
          <w:b w:val="0"/>
          <w:sz w:val="22"/>
        </w:rPr>
        <w:t>โดยที่ ผู้ให้กู้ตกลงให้กู้และผู้กู้ตกลงกู้ยืมเงินจำนวนตามที่ระบุไว้ในสัญญาฉบับนี้ ตามข้อกำหนดและเงื่อนไขดังต่อไปนี้</w:t>
      </w:r>
    </w:p>
    <w:p>
      <w:pPr>
        <w:spacing w:after="200"/>
      </w:pPr>
      <w:r>
        <w:rPr>
          <w:rFonts w:ascii="Sarabun" w:hAnsi="Sarabun" w:cs="Sarabun"/>
          <w:b/>
          <w:sz w:val="22"/>
        </w:rPr>
        <w:t>NOW, THEREFORE, the Parties agree as follows: / คู่สัญญาทั้งสองฝ่ายตกลงกันดังต่อไปนี้:</w:t>
      </w:r>
    </w:p>
    <w:p>
      <w:pPr>
        <w:spacing w:after="40"/>
        <w:ind w:left="340"/>
      </w:pPr>
      <w:r>
        <w:rPr>
          <w:rFonts w:ascii="Sarabun" w:hAnsi="Sarabun" w:cs="Sarabun"/>
          <w:b/>
          <w:sz w:val="22"/>
        </w:rPr>
        <w:t xml:space="preserve">1. LOAN AMOUNT. </w:t>
      </w:r>
      <w:r>
        <w:rPr>
          <w:rFonts w:ascii="Sarabun" w:hAnsi="Sarabun" w:cs="Sarabun"/>
          <w:b w:val="0"/>
          <w:sz w:val="22"/>
        </w:rPr>
        <w:t>The LENDER agrees to lend, and the BORROWER agrees to borrow, the principal sum of ________________ Thai Baht (THB ___________________________) (the “Loan”). The BORROWER acknowledges receipt of the said sum in full on the Execution Date. This Agreement constitutes the written evidence of the Loan as required by Section 653 of the Civil and Commercial Code.</w:t>
      </w:r>
    </w:p>
    <w:p>
      <w:pPr>
        <w:spacing w:after="200"/>
        <w:ind w:left="340"/>
      </w:pPr>
      <w:r>
        <w:rPr>
          <w:rFonts w:ascii="Sarabun" w:hAnsi="Sarabun" w:cs="Sarabun"/>
          <w:b/>
          <w:sz w:val="22"/>
        </w:rPr>
        <w:t xml:space="preserve">๑. จำนวนเงินกู้ </w:t>
      </w:r>
      <w:r>
        <w:rPr>
          <w:rFonts w:ascii="Sarabun" w:hAnsi="Sarabun" w:cs="Sarabun"/>
          <w:b w:val="0"/>
          <w:sz w:val="22"/>
        </w:rPr>
        <w:t>ผู้ให้กู้ตกลงให้กู้และผู้กู้ตกลงกู้ยืมเงินจำนวน ________________ บาท (_____________________________________ บาทถ้วน) (“เงินกู้”) ผู้กู้ยอมรับว่าได้รับเงินจำนวนดังกล่าวครบถ้วนแล้วในวันที่ทำสัญญา สัญญาฉบับนี้ถือเป็นหลักฐานเป็นหนังสือของการกู้ยืมเงินตามที่บัญญัติไว้ในมาตรา ๖๕๓ แห่งประมวลกฎหมายแพ่งและพาณิชย์</w:t>
      </w:r>
    </w:p>
    <w:p>
      <w:pPr>
        <w:spacing w:after="40"/>
        <w:ind w:left="340"/>
      </w:pPr>
      <w:r>
        <w:rPr>
          <w:rFonts w:ascii="Sarabun" w:hAnsi="Sarabun" w:cs="Sarabun"/>
          <w:b/>
          <w:sz w:val="22"/>
        </w:rPr>
        <w:t xml:space="preserve">2. INTEREST. </w:t>
      </w:r>
      <w:r>
        <w:rPr>
          <w:rFonts w:ascii="Sarabun" w:hAnsi="Sarabun" w:cs="Sarabun"/>
          <w:b w:val="0"/>
          <w:sz w:val="22"/>
        </w:rPr>
        <w:t>The Loan shall bear interest at the rate of ______% per annum, calculated on the outstanding principal balance from the Execution Date until the Loan is repaid in full. The Parties acknowledge that under Section 654 of the Civil and Commercial Code, the interest rate may not exceed fifteen percent (15%) per annum, and any rate stipulated in excess of this limit shall be automatically reduced to 15% per annum.</w:t>
      </w:r>
    </w:p>
    <w:p>
      <w:pPr>
        <w:spacing w:after="200"/>
        <w:ind w:left="340"/>
      </w:pPr>
      <w:r>
        <w:rPr>
          <w:rFonts w:ascii="Sarabun" w:hAnsi="Sarabun" w:cs="Sarabun"/>
          <w:b/>
          <w:sz w:val="22"/>
        </w:rPr>
        <w:t xml:space="preserve">๒. ดอกเบี้ย </w:t>
      </w:r>
      <w:r>
        <w:rPr>
          <w:rFonts w:ascii="Sarabun" w:hAnsi="Sarabun" w:cs="Sarabun"/>
          <w:b w:val="0"/>
          <w:sz w:val="22"/>
        </w:rPr>
        <w:t>เงินกู้นี้คิดดอกเบี้ยในอัตราร้อยละ ______ ต่อปี โดยคำนวณจากเงินต้นคงค้างนับแต่วันที่ทำสัญญา จนกว่าจะมีการชำระเงินกู้คืนครบถ้วน คู่สัญญายอมรับว่าตามมาตรา ๖๕๔ แห่งประมวลกฎหมายแพ่งและพาณิชย์ ดอกเบี้ยจะกำหนดเกินกว่าร้อยละ ๑๕ ต่อปีมิได้ หากกำหนดอัตราดอกเบี้ยสูงกว่านั้น ให้ลดลงมาเหลือร้อยละ ๑๕ ต่อปีโดยอัตโนมัติ</w:t>
      </w:r>
    </w:p>
    <w:p>
      <w:pPr>
        <w:spacing w:after="40"/>
        <w:ind w:left="340"/>
      </w:pPr>
      <w:r>
        <w:rPr>
          <w:rFonts w:ascii="Sarabun" w:hAnsi="Sarabun" w:cs="Sarabun"/>
          <w:b/>
          <w:sz w:val="22"/>
        </w:rPr>
        <w:t xml:space="preserve">3. REPAYMENT. </w:t>
      </w:r>
      <w:r>
        <w:rPr>
          <w:rFonts w:ascii="Sarabun" w:hAnsi="Sarabun" w:cs="Sarabun"/>
          <w:b w:val="0"/>
          <w:sz w:val="22"/>
        </w:rPr>
        <w:t>The BORROWER shall repay the Loan in ______ equal monthly installments of ________________ Thai Baht (THB ____________) each, due on the ______ day of each calendar month, commencing on ____ / ____ / ________ and ending on ____ / ____ / ________, by transfer to the bank account designated in writing by the LENDER. The LENDER may, by written notice to the BORROWER, change the designated bank account from time to time.</w:t>
      </w:r>
    </w:p>
    <w:p>
      <w:pPr>
        <w:spacing w:after="200"/>
        <w:ind w:left="340"/>
      </w:pPr>
      <w:r>
        <w:rPr>
          <w:rFonts w:ascii="Sarabun" w:hAnsi="Sarabun" w:cs="Sarabun"/>
          <w:b/>
          <w:sz w:val="22"/>
        </w:rPr>
        <w:t xml:space="preserve">๓. การชำระคืน </w:t>
      </w:r>
      <w:r>
        <w:rPr>
          <w:rFonts w:ascii="Sarabun" w:hAnsi="Sarabun" w:cs="Sarabun"/>
          <w:b w:val="0"/>
          <w:sz w:val="22"/>
        </w:rPr>
        <w:t>ผู้กู้จะต้องชำระเงินกู้คืนเป็นรายเดือนจำนวน ______ งวด งวดละ ________________ บาท (________________ บาทถ้วน) ภายในวันที่ ______ ของทุกเดือนปฏิทิน เริ่มชำระตั้งแต่วันที่ ____ / ____ / ________ และสิ้นสุดในวันที่ ____ / ____ / ________ โดยโอนเงินเข้าบัญชีธนาคารที่ผู้ให้กู้แจ้งไว้เป็นลายลักษณ์อักษร ผู้ให้กู้อาจแจ้งเปลี่ยนแปลงบัญชีธนาคารดังกล่าวเป็นลายลักษณ์อักษรเป็นครั้งคราว</w:t>
      </w:r>
    </w:p>
    <w:p>
      <w:pPr>
        <w:spacing w:after="40"/>
        <w:ind w:left="340"/>
      </w:pPr>
      <w:r>
        <w:rPr>
          <w:rFonts w:ascii="Sarabun" w:hAnsi="Sarabun" w:cs="Sarabun"/>
          <w:b/>
          <w:sz w:val="22"/>
        </w:rPr>
        <w:t xml:space="preserve">4. LATE PAYMENT. </w:t>
      </w:r>
      <w:r>
        <w:rPr>
          <w:rFonts w:ascii="Sarabun" w:hAnsi="Sarabun" w:cs="Sarabun"/>
          <w:b w:val="0"/>
          <w:sz w:val="22"/>
        </w:rPr>
        <w:t>If any installment is not paid in full by its due date, the BORROWER shall pay default interest on the overdue amount at the rate of ______% per annum (not to exceed 15%) from the due date until actual payment, in addition to a late-payment fee of ________________ Thai Baht per overdue installment.</w:t>
      </w:r>
    </w:p>
    <w:p>
      <w:pPr>
        <w:spacing w:after="200"/>
        <w:ind w:left="340"/>
      </w:pPr>
      <w:r>
        <w:rPr>
          <w:rFonts w:ascii="Sarabun" w:hAnsi="Sarabun" w:cs="Sarabun"/>
          <w:b/>
          <w:sz w:val="22"/>
        </w:rPr>
        <w:t xml:space="preserve">๔. การชำระล่าช้า </w:t>
      </w:r>
      <w:r>
        <w:rPr>
          <w:rFonts w:ascii="Sarabun" w:hAnsi="Sarabun" w:cs="Sarabun"/>
          <w:b w:val="0"/>
          <w:sz w:val="22"/>
        </w:rPr>
        <w:t>หากผู้กู้ไม่ชำระเงินงวดใดให้ครบถ้วนภายในกำหนด ผู้กู้จะต้องชำระดอกเบี้ยผิดนัด ในอัตราร้อยละ ______ ต่อปี (ทั้งนี้ไม่เกินร้อยละ ๑๕ ต่อปี) ของยอดที่ค้างชำระ นับแต่วันที่ครบกำหนดจนถึงวันที่ชำระจริง พร้อมทั้งค่าปรับชำระล่าช้า งวดละ ________________ บาท</w:t>
      </w:r>
    </w:p>
    <w:p>
      <w:pPr>
        <w:spacing w:after="40"/>
        <w:ind w:left="340"/>
      </w:pPr>
      <w:r>
        <w:rPr>
          <w:rFonts w:ascii="Sarabun" w:hAnsi="Sarabun" w:cs="Sarabun"/>
          <w:b/>
          <w:sz w:val="22"/>
        </w:rPr>
        <w:t xml:space="preserve">5. ACCELERATION (DEFAULT). </w:t>
      </w:r>
      <w:r>
        <w:rPr>
          <w:rFonts w:ascii="Sarabun" w:hAnsi="Sarabun" w:cs="Sarabun"/>
          <w:b w:val="0"/>
          <w:sz w:val="22"/>
        </w:rPr>
        <w:t>If the BORROWER fails to pay any installment for two (2) consecutive months, or otherwise commits a material breach of this Agreement, the LENDER may, by written notice to the BORROWER, declare the entire outstanding principal, accrued interest, default interest, late-payment fees, legal fees, and reasonable attorney’s fees immediately due and payable.</w:t>
      </w:r>
    </w:p>
    <w:p>
      <w:pPr>
        <w:spacing w:after="200"/>
        <w:ind w:left="340"/>
      </w:pPr>
      <w:r>
        <w:rPr>
          <w:rFonts w:ascii="Sarabun" w:hAnsi="Sarabun" w:cs="Sarabun"/>
          <w:b/>
          <w:sz w:val="22"/>
        </w:rPr>
        <w:t xml:space="preserve">๕. การเรียกชำระหนี้ทั้งหมดก่อนกำหนด (การผิดนัด) </w:t>
      </w:r>
      <w:r>
        <w:rPr>
          <w:rFonts w:ascii="Sarabun" w:hAnsi="Sarabun" w:cs="Sarabun"/>
          <w:b w:val="0"/>
          <w:sz w:val="22"/>
        </w:rPr>
        <w:t>หากผู้กู้ผิดนัดไม่ชำระเงินงวดใด ๆ ติดต่อกันเป็นเวลาสอง (๒) เดือน หรือผิดสัญญา ในสาระสำคัญข้อใดข้อหนึ่ง ผู้ให้กู้มีสิทธิบอกกล่าวเป็นหนังสือถึงผู้กู้ เพื่อเรียกให้ชำระเงินต้นคงค้าง ดอกเบี้ย ดอกเบี้ยผิดนัด ค่าปรับชำระล่าช้า ค่าธรรมเนียมศาล และค่าทนายความตามสมควรทั้งหมดในทันที</w:t>
      </w:r>
    </w:p>
    <w:p>
      <w:pPr>
        <w:spacing w:after="40"/>
        <w:ind w:left="340"/>
      </w:pPr>
      <w:r>
        <w:rPr>
          <w:rFonts w:ascii="Sarabun" w:hAnsi="Sarabun" w:cs="Sarabun"/>
          <w:b/>
          <w:sz w:val="22"/>
        </w:rPr>
        <w:t xml:space="preserve">6. PREPAYMENT. </w:t>
      </w:r>
      <w:r>
        <w:rPr>
          <w:rFonts w:ascii="Sarabun" w:hAnsi="Sarabun" w:cs="Sarabun"/>
          <w:b w:val="0"/>
          <w:sz w:val="22"/>
        </w:rPr>
        <w:t>The BORROWER may prepay all or part of the outstanding principal at any time without penalty. Any prepayment shall be applied first to accrued interest and fees, then to outstanding principal in inverse order of maturity.</w:t>
      </w:r>
    </w:p>
    <w:p>
      <w:pPr>
        <w:spacing w:after="200"/>
        <w:ind w:left="340"/>
      </w:pPr>
      <w:r>
        <w:rPr>
          <w:rFonts w:ascii="Sarabun" w:hAnsi="Sarabun" w:cs="Sarabun"/>
          <w:b/>
          <w:sz w:val="22"/>
        </w:rPr>
        <w:t xml:space="preserve">๖. การชำระคืนก่อนกำหนด </w:t>
      </w:r>
      <w:r>
        <w:rPr>
          <w:rFonts w:ascii="Sarabun" w:hAnsi="Sarabun" w:cs="Sarabun"/>
          <w:b w:val="0"/>
          <w:sz w:val="22"/>
        </w:rPr>
        <w:t>ผู้กู้สามารถชำระเงินต้นคงค้างทั้งหมดหรือบางส่วนคืนก่อนกำหนดได้ โดยไม่ต้องเสียค่าปรับ เงินที่ชำระก่อนกำหนดจะนำไปชำระดอกเบี้ยและค่าธรรมเนียมที่ค้างชำระก่อน และส่วนที่เหลือนำไปชำระเงินต้นโดยเริ่มจากงวดสุดท้ายย้อนหลัง</w:t>
      </w:r>
    </w:p>
    <w:p>
      <w:pPr>
        <w:spacing w:after="40"/>
        <w:ind w:left="340"/>
      </w:pPr>
      <w:r>
        <w:rPr>
          <w:rFonts w:ascii="Sarabun" w:hAnsi="Sarabun" w:cs="Sarabun"/>
          <w:b/>
          <w:sz w:val="22"/>
        </w:rPr>
        <w:t xml:space="preserve">7. CHANGE OF ADDRESS. </w:t>
      </w:r>
      <w:r>
        <w:rPr>
          <w:rFonts w:ascii="Sarabun" w:hAnsi="Sarabun" w:cs="Sarabun"/>
          <w:b w:val="0"/>
          <w:sz w:val="22"/>
        </w:rPr>
        <w:t>If the BORROWER changes residence, telephone number, or email address, the BORROWER shall notify the LENDER in writing within seven (7) days of such change. Until such notice is received, the LENDER may rely on the contact details stated above.</w:t>
      </w:r>
    </w:p>
    <w:p>
      <w:pPr>
        <w:spacing w:after="200"/>
        <w:ind w:left="340"/>
      </w:pPr>
      <w:r>
        <w:rPr>
          <w:rFonts w:ascii="Sarabun" w:hAnsi="Sarabun" w:cs="Sarabun"/>
          <w:b/>
          <w:sz w:val="22"/>
        </w:rPr>
        <w:t xml:space="preserve">๗. การเปลี่ยนแปลงที่อยู่ </w:t>
      </w:r>
      <w:r>
        <w:rPr>
          <w:rFonts w:ascii="Sarabun" w:hAnsi="Sarabun" w:cs="Sarabun"/>
          <w:b w:val="0"/>
          <w:sz w:val="22"/>
        </w:rPr>
        <w:t>หากผู้กู้เปลี่ยนแปลงที่อยู่ หมายเลขโทรศัพท์ หรืออีเมล ผู้กู้จะต้องแจ้งให้ผู้ให้กู้ทราบเป็นลายลักษณ์อักษรภายในเจ็ด (๗) วัน นับแต่วันที่มีการเปลี่ยนแปลงดังกล่าว จนกว่าจะได้รับแจ้งดังกล่าว ผู้ให้กู้สามารถถือเอาข้อมูลติดต่อที่ระบุไว้ข้างต้นเป็นที่อยู่ที่ถูกต้องได้</w:t>
      </w:r>
    </w:p>
    <w:p>
      <w:pPr>
        <w:spacing w:after="40"/>
        <w:ind w:left="340"/>
      </w:pPr>
      <w:r>
        <w:rPr>
          <w:rFonts w:ascii="Sarabun" w:hAnsi="Sarabun" w:cs="Sarabun"/>
          <w:b/>
          <w:sz w:val="22"/>
        </w:rPr>
        <w:t xml:space="preserve">8. STAMP DUTY. </w:t>
      </w:r>
      <w:r>
        <w:rPr>
          <w:rFonts w:ascii="Sarabun" w:hAnsi="Sarabun" w:cs="Sarabun"/>
          <w:b w:val="0"/>
          <w:sz w:val="22"/>
        </w:rPr>
        <w:t>The Parties acknowledge that this Agreement is subject to stamp duty under the Revenue Code at the rate of 0.05% of the Loan amount, capped at THB 10,000, payable on the original copy, and THB 5 on each duplicate, due within fifteen (15) days of execution. The BORROWER shall be responsible for affixing and cancelling the required stamps.</w:t>
      </w:r>
    </w:p>
    <w:p>
      <w:pPr>
        <w:spacing w:after="200"/>
        <w:ind w:left="340"/>
      </w:pPr>
      <w:r>
        <w:rPr>
          <w:rFonts w:ascii="Sarabun" w:hAnsi="Sarabun" w:cs="Sarabun"/>
          <w:b/>
          <w:sz w:val="22"/>
        </w:rPr>
        <w:t xml:space="preserve">๘. อากรแสตมป์ </w:t>
      </w:r>
      <w:r>
        <w:rPr>
          <w:rFonts w:ascii="Sarabun" w:hAnsi="Sarabun" w:cs="Sarabun"/>
          <w:b w:val="0"/>
          <w:sz w:val="22"/>
        </w:rPr>
        <w:t>คู่สัญญายอมรับว่าสัญญาฉบับนี้ต้องเสียอากรแสตมป์ตามประมวลรัษฎากรในอัตราร้อยละ ๐.๐๕ ของจำนวนเงินกู้ สูงสุดไม่เกิน ๑๐,๐๐๐ บาท สำหรับต้นฉบับ และ ๕ บาทสำหรับคู่ฉบับ ภายในสิบห้า (๑๕) วันนับแต่วันทำสัญญา ผู้กู้เป็นผู้รับผิดชอบในการปิดและขีดฆ่าอากรแสตมป์</w:t>
      </w:r>
    </w:p>
    <w:p>
      <w:pPr>
        <w:spacing w:after="40"/>
        <w:ind w:left="340"/>
      </w:pPr>
      <w:r>
        <w:rPr>
          <w:rFonts w:ascii="Sarabun" w:hAnsi="Sarabun" w:cs="Sarabun"/>
          <w:b/>
          <w:sz w:val="22"/>
        </w:rPr>
        <w:t xml:space="preserve">9. BINDING EFFECT. </w:t>
      </w:r>
      <w:r>
        <w:rPr>
          <w:rFonts w:ascii="Sarabun" w:hAnsi="Sarabun" w:cs="Sarabun"/>
          <w:b w:val="0"/>
          <w:sz w:val="22"/>
        </w:rPr>
        <w:t>This Agreement shall be binding upon and inure to the benefit of the Parties, their respective heirs, executors, administrators, successors, and permitted assigns.</w:t>
      </w:r>
    </w:p>
    <w:p>
      <w:pPr>
        <w:spacing w:after="200"/>
        <w:ind w:left="340"/>
      </w:pPr>
      <w:r>
        <w:rPr>
          <w:rFonts w:ascii="Sarabun" w:hAnsi="Sarabun" w:cs="Sarabun"/>
          <w:b/>
          <w:sz w:val="22"/>
        </w:rPr>
        <w:t xml:space="preserve">๙. ผลผูกพัน </w:t>
      </w:r>
      <w:r>
        <w:rPr>
          <w:rFonts w:ascii="Sarabun" w:hAnsi="Sarabun" w:cs="Sarabun"/>
          <w:b w:val="0"/>
          <w:sz w:val="22"/>
        </w:rPr>
        <w:t>สัญญาฉบับนี้มีผลผูกพันและตกได้แก่ประโยชน์ของคู่สัญญา ทายาท ผู้จัดการมรดก ผู้สืบสิทธิ และผู้รับโอนสิทธิที่ได้รับอนุญาตของแต่ละฝ่าย</w:t>
      </w:r>
    </w:p>
    <w:p>
      <w:pPr>
        <w:spacing w:after="40"/>
        <w:ind w:left="340"/>
      </w:pPr>
      <w:r>
        <w:rPr>
          <w:rFonts w:ascii="Sarabun" w:hAnsi="Sarabun" w:cs="Sarabun"/>
          <w:b/>
          <w:sz w:val="22"/>
        </w:rPr>
        <w:t xml:space="preserve">10. SEVERABILITY. </w:t>
      </w:r>
      <w:r>
        <w:rPr>
          <w:rFonts w:ascii="Sarabun" w:hAnsi="Sarabun" w:cs="Sarabun"/>
          <w:b w:val="0"/>
          <w:sz w:val="22"/>
        </w:rPr>
        <w:t>If any provision of this Agreement is held to be void, invalid, or unenforceable, such provision shall be ineffective only to the extent of its invalidity, without affecting the validity or enforceability of the remaining provisions.</w:t>
      </w:r>
    </w:p>
    <w:p>
      <w:pPr>
        <w:spacing w:after="200"/>
        <w:ind w:left="340"/>
      </w:pPr>
      <w:r>
        <w:rPr>
          <w:rFonts w:ascii="Sarabun" w:hAnsi="Sarabun" w:cs="Sarabun"/>
          <w:b/>
          <w:sz w:val="22"/>
        </w:rPr>
        <w:t xml:space="preserve">๑๐. การแยกข้อสัญญา </w:t>
      </w:r>
      <w:r>
        <w:rPr>
          <w:rFonts w:ascii="Sarabun" w:hAnsi="Sarabun" w:cs="Sarabun"/>
          <w:b w:val="0"/>
          <w:sz w:val="22"/>
        </w:rPr>
        <w:t>หากข้อสัญญาใดในสัญญานี้ตกเป็นโมฆะ ไม่สมบูรณ์ หรือไม่อาจบังคับได้ ให้ถือว่าไม่สามารถใช้บังคับได้เฉพาะส่วนนั้น โดยไม่กระทบต่อความสมบูรณ์ และการใช้บังคับได้ของข้อสัญญาที่ยังคงเหลืออยู่</w:t>
      </w:r>
    </w:p>
    <w:p>
      <w:pPr>
        <w:spacing w:after="40"/>
        <w:ind w:left="340"/>
      </w:pPr>
      <w:r>
        <w:rPr>
          <w:rFonts w:ascii="Sarabun" w:hAnsi="Sarabun" w:cs="Sarabun"/>
          <w:b/>
          <w:sz w:val="22"/>
        </w:rPr>
        <w:t xml:space="preserve">11. AMENDMENT. </w:t>
      </w:r>
      <w:r>
        <w:rPr>
          <w:rFonts w:ascii="Sarabun" w:hAnsi="Sarabun" w:cs="Sarabun"/>
          <w:b w:val="0"/>
          <w:sz w:val="22"/>
        </w:rPr>
        <w:t>No amendment, modification, or waiver of any provision of this Agreement shall be effective unless made in writing and signed by both Parties.</w:t>
      </w:r>
    </w:p>
    <w:p>
      <w:pPr>
        <w:spacing w:after="200"/>
        <w:ind w:left="340"/>
      </w:pPr>
      <w:r>
        <w:rPr>
          <w:rFonts w:ascii="Sarabun" w:hAnsi="Sarabun" w:cs="Sarabun"/>
          <w:b/>
          <w:sz w:val="22"/>
        </w:rPr>
        <w:t xml:space="preserve">๑๑. การแก้ไขเพิ่มเติม </w:t>
      </w:r>
      <w:r>
        <w:rPr>
          <w:rFonts w:ascii="Sarabun" w:hAnsi="Sarabun" w:cs="Sarabun"/>
          <w:b w:val="0"/>
          <w:sz w:val="22"/>
        </w:rPr>
        <w:t>การแก้ไข เปลี่ยนแปลง หรือสละสิทธิข้อใดข้อหนึ่งในสัญญานี้จะมีผลก็ต่อเมื่อทำเป็นหนังสือ และลงลายมือชื่อโดยคู่สัญญาทั้งสองฝ่าย</w:t>
      </w:r>
    </w:p>
    <w:p>
      <w:pPr>
        <w:spacing w:after="40"/>
        <w:ind w:left="340"/>
      </w:pPr>
      <w:r>
        <w:rPr>
          <w:rFonts w:ascii="Sarabun" w:hAnsi="Sarabun" w:cs="Sarabun"/>
          <w:b/>
          <w:sz w:val="22"/>
        </w:rPr>
        <w:t xml:space="preserve">12. GOVERNING LAW AND JURISDICTION. </w:t>
      </w:r>
      <w:r>
        <w:rPr>
          <w:rFonts w:ascii="Sarabun" w:hAnsi="Sarabun" w:cs="Sarabun"/>
          <w:b w:val="0"/>
          <w:sz w:val="22"/>
        </w:rPr>
        <w:t>This Agreement shall be governed by and construed in accordance with the laws of the Kingdom of Thailand. The Parties irrevocably submit to the exclusive jurisdiction of the Thai courts for any dispute arising out of or in connection with this Agreement.</w:t>
      </w:r>
    </w:p>
    <w:p>
      <w:pPr>
        <w:spacing w:after="200"/>
        <w:ind w:left="340"/>
      </w:pPr>
      <w:r>
        <w:rPr>
          <w:rFonts w:ascii="Sarabun" w:hAnsi="Sarabun" w:cs="Sarabun"/>
          <w:b/>
          <w:sz w:val="22"/>
        </w:rPr>
        <w:t xml:space="preserve">๑๒. กฎหมายและเขตอำนาจศาล </w:t>
      </w:r>
      <w:r>
        <w:rPr>
          <w:rFonts w:ascii="Sarabun" w:hAnsi="Sarabun" w:cs="Sarabun"/>
          <w:b w:val="0"/>
          <w:sz w:val="22"/>
        </w:rPr>
        <w:t>สัญญาฉบับนี้อยู่ภายใต้บังคับและตีความตามกฎหมายแห่งราชอาณาจักรไทย คู่สัญญาตกลงให้ศาลไทยมีเขตอำนาจแต่เพียงผู้เดียวในการพิจารณาข้อพิพาทใด ๆ ที่เกิดขึ้นจากหรือเกี่ยวข้องกับสัญญานี้</w:t>
      </w:r>
    </w:p>
    <w:p>
      <w:pPr>
        <w:spacing w:after="40"/>
        <w:ind w:left="340"/>
      </w:pPr>
      <w:r>
        <w:rPr>
          <w:rFonts w:ascii="Sarabun" w:hAnsi="Sarabun" w:cs="Sarabun"/>
          <w:b/>
          <w:sz w:val="22"/>
        </w:rPr>
        <w:t xml:space="preserve">13. LANGUAGE. </w:t>
      </w:r>
      <w:r>
        <w:rPr>
          <w:rFonts w:ascii="Sarabun" w:hAnsi="Sarabun" w:cs="Sarabun"/>
          <w:b w:val="0"/>
          <w:sz w:val="22"/>
        </w:rPr>
        <w:t>This Agreement is executed in English and Thai. In the event of any discrepancy or conflict between the two language versions, the Thai version shall prevail before Thai courts and authorities.</w:t>
      </w:r>
    </w:p>
    <w:p>
      <w:pPr>
        <w:spacing w:after="200"/>
        <w:ind w:left="340"/>
      </w:pPr>
      <w:r>
        <w:rPr>
          <w:rFonts w:ascii="Sarabun" w:hAnsi="Sarabun" w:cs="Sarabun"/>
          <w:b/>
          <w:sz w:val="22"/>
        </w:rPr>
        <w:t xml:space="preserve">๑๓. ภาษา </w:t>
      </w:r>
      <w:r>
        <w:rPr>
          <w:rFonts w:ascii="Sarabun" w:hAnsi="Sarabun" w:cs="Sarabun"/>
          <w:b w:val="0"/>
          <w:sz w:val="22"/>
        </w:rPr>
        <w:t>สัญญาฉบับนี้จัดทำขึ้นเป็นภาษาอังกฤษและภาษาไทย ในกรณีที่มีความคลาดเคลื่อน หรือขัดแย้งกันระหว่างทั้งสองภาษา ให้ถือฉบับภาษาไทยเป็นหลักในการพิจารณา ของศาลไทยและหน่วยงานราชการไทย</w:t>
      </w:r>
    </w:p>
    <w:p>
      <w:pPr>
        <w:spacing w:after="40"/>
        <w:ind w:left="340"/>
      </w:pPr>
      <w:r>
        <w:rPr>
          <w:rFonts w:ascii="Sarabun" w:hAnsi="Sarabun" w:cs="Sarabun"/>
          <w:b/>
          <w:sz w:val="22"/>
        </w:rPr>
        <w:t xml:space="preserve">14. ENTIRE AGREEMENT. </w:t>
      </w:r>
      <w:r>
        <w:rPr>
          <w:rFonts w:ascii="Sarabun" w:hAnsi="Sarabun" w:cs="Sarabun"/>
          <w:b w:val="0"/>
          <w:sz w:val="22"/>
        </w:rPr>
        <w:t>This Agreement constitutes the entire agreement between the Parties with respect to its subject matter and supersedes all prior negotiations, representations, and agreements, whether oral or written.</w:t>
      </w:r>
    </w:p>
    <w:p>
      <w:pPr>
        <w:spacing w:after="200"/>
        <w:ind w:left="340"/>
      </w:pPr>
      <w:r>
        <w:rPr>
          <w:rFonts w:ascii="Sarabun" w:hAnsi="Sarabun" w:cs="Sarabun"/>
          <w:b/>
          <w:sz w:val="22"/>
        </w:rPr>
        <w:t xml:space="preserve">๑๔. สัญญาทั้งหมด </w:t>
      </w:r>
      <w:r>
        <w:rPr>
          <w:rFonts w:ascii="Sarabun" w:hAnsi="Sarabun" w:cs="Sarabun"/>
          <w:b w:val="0"/>
          <w:sz w:val="22"/>
        </w:rPr>
        <w:t>สัญญาฉบับนี้ถือเป็นข้อตกลงทั้งหมดระหว่างคู่สัญญาในเรื่องที่เกี่ยวกับวัตถุประสงค์แห่งสัญญา และยกเลิกการเจรจา การแสดงเจตนา และข้อตกลงทั้งหมดที่เคยมีมาก่อน ไม่ว่าจะเป็นด้วยวาจาหรือเป็นลายลักษณ์อักษร</w:t>
      </w:r>
    </w:p>
    <w:p>
      <w:pPr>
        <w:spacing w:after="120"/>
      </w:pPr>
      <w:r>
        <w:rPr>
          <w:rFonts w:ascii="Sarabun" w:hAnsi="Sarabun" w:cs="Sarabun"/>
          <w:b w:val="0"/>
          <w:sz w:val="22"/>
        </w:rPr>
      </w:r>
    </w:p>
    <w:p>
      <w:pPr>
        <w:spacing w:after="80"/>
      </w:pPr>
      <w:r>
        <w:rPr>
          <w:rFonts w:ascii="Sarabun" w:hAnsi="Sarabun" w:cs="Sarabun"/>
          <w:b w:val="0"/>
          <w:sz w:val="22"/>
        </w:rPr>
        <w:t>This Agreement is executed in two (2) original counterparts, one held by each Party, both having equal legal effect. The Parties have read and understood the contents in full and have signed below in the presence of witnesses.</w:t>
      </w:r>
    </w:p>
    <w:p>
      <w:pPr>
        <w:spacing w:after="240"/>
      </w:pPr>
      <w:r>
        <w:rPr>
          <w:rFonts w:ascii="Sarabun" w:hAnsi="Sarabun" w:cs="Sarabun"/>
          <w:b w:val="0"/>
          <w:sz w:val="22"/>
        </w:rPr>
        <w:t>สัญญาฉบับนี้จัดทำขึ้นเป็นต้นฉบับจำนวนสอง (๒) ฉบับ คู่สัญญาแต่ละฝ่ายถือไว้ฝ่ายละหนึ่งฉบับ มีข้อความถูกต้องตรงกันและมีผลทางกฎหมายเท่าเทียมกัน คู่สัญญาได้อ่านและเข้าใจข้อความโดยตลอดแล้ว และได้ลงลายมือชื่อต่อหน้าพยานเป็นสำคัญ</w:t>
      </w:r>
    </w:p>
    <w:p/>
    <w:p>
      <w:pPr>
        <w:spacing w:after="40"/>
      </w:pPr>
      <w:r>
        <w:rPr>
          <w:rFonts w:ascii="Sarabun" w:hAnsi="Sarabun" w:cs="Sarabun"/>
          <w:b w:val="0"/>
          <w:sz w:val="22"/>
        </w:rPr>
        <w:t>Signature: ____________________________________</w:t>
      </w:r>
    </w:p>
    <w:p>
      <w:pPr>
        <w:spacing w:after="280"/>
      </w:pPr>
      <w:r>
        <w:rPr>
          <w:rFonts w:ascii="Sarabun" w:hAnsi="Sarabun" w:cs="Sarabun"/>
          <w:b w:val="0"/>
          <w:sz w:val="20"/>
        </w:rPr>
        <w:t xml:space="preserve">                  (The Lender / Creditor / ผู้ให้กู้)</w:t>
      </w:r>
    </w:p>
    <w:p>
      <w:pPr>
        <w:spacing w:after="40"/>
      </w:pPr>
      <w:r>
        <w:rPr>
          <w:rFonts w:ascii="Sarabun" w:hAnsi="Sarabun" w:cs="Sarabun"/>
          <w:b w:val="0"/>
          <w:sz w:val="22"/>
        </w:rPr>
        <w:t>Signature: ____________________________________</w:t>
      </w:r>
    </w:p>
    <w:p>
      <w:pPr>
        <w:spacing w:after="280"/>
      </w:pPr>
      <w:r>
        <w:rPr>
          <w:rFonts w:ascii="Sarabun" w:hAnsi="Sarabun" w:cs="Sarabun"/>
          <w:b w:val="0"/>
          <w:sz w:val="20"/>
        </w:rPr>
        <w:t xml:space="preserve">                  (The Borrower / Debtor / ผู้กู้)</w:t>
      </w:r>
    </w:p>
    <w:p>
      <w:pPr>
        <w:spacing w:after="40"/>
      </w:pPr>
      <w:r>
        <w:rPr>
          <w:rFonts w:ascii="Sarabun" w:hAnsi="Sarabun" w:cs="Sarabun"/>
          <w:b w:val="0"/>
          <w:sz w:val="22"/>
        </w:rPr>
        <w:t>Signature: ____________________________________</w:t>
      </w:r>
    </w:p>
    <w:p>
      <w:pPr>
        <w:spacing w:after="280"/>
      </w:pPr>
      <w:r>
        <w:rPr>
          <w:rFonts w:ascii="Sarabun" w:hAnsi="Sarabun" w:cs="Sarabun"/>
          <w:b w:val="0"/>
          <w:sz w:val="20"/>
        </w:rPr>
        <w:t xml:space="preserve">                  (Witness / พยาน)</w:t>
      </w:r>
    </w:p>
    <w:p>
      <w:pPr>
        <w:spacing w:after="40"/>
      </w:pPr>
      <w:r>
        <w:rPr>
          <w:rFonts w:ascii="Sarabun" w:hAnsi="Sarabun" w:cs="Sarabun"/>
          <w:b w:val="0"/>
          <w:sz w:val="22"/>
        </w:rPr>
        <w:t>Signature: ____________________________________</w:t>
      </w:r>
    </w:p>
    <w:p>
      <w:pPr>
        <w:spacing w:after="280"/>
      </w:pPr>
      <w:r>
        <w:rPr>
          <w:rFonts w:ascii="Sarabun" w:hAnsi="Sarabun" w:cs="Sarabun"/>
          <w:b w:val="0"/>
          <w:sz w:val="20"/>
        </w:rPr>
        <w:t xml:space="preserve">                  (Witness / พยาน)</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666666"/>
        <w:sz w:val="15"/>
      </w:rPr>
      <w:t>Drafted and maintained by Thai lawyers at ThaiLawOnline. Last review: 4 July 2026. This is a document-preparation tool, not legal advice.  ·  v2</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